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7C1DDFA" w:rsidR="00DB5FD0" w:rsidRDefault="00A86C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Holly Township</w:t>
      </w:r>
    </w:p>
    <w:p w14:paraId="00000002" w14:textId="77777777" w:rsidR="00DB5FD0" w:rsidRDefault="00A86C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Planning Commission – Regular Meeting</w:t>
      </w:r>
    </w:p>
    <w:p w14:paraId="00000003" w14:textId="465307A7" w:rsidR="00DB5FD0" w:rsidRDefault="00A86CF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of </w:t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372673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6F6F8A">
        <w:rPr>
          <w:rFonts w:ascii="Times New Roman" w:eastAsia="Times New Roman" w:hAnsi="Times New Roman" w:cs="Times New Roman"/>
          <w:sz w:val="24"/>
          <w:szCs w:val="24"/>
        </w:rPr>
        <w:t>June 6, 2023</w:t>
      </w:r>
    </w:p>
    <w:p w14:paraId="00000004" w14:textId="77777777" w:rsidR="00DB5FD0" w:rsidRDefault="00DB5FD0">
      <w:pPr>
        <w:pBdr>
          <w:bottom w:val="single" w:sz="12" w:space="1" w:color="000000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DB5FD0" w:rsidRDefault="00DB5FD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0389A754" w:rsidR="00DB5FD0" w:rsidRDefault="000847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CALL TO ORDER</w:t>
      </w:r>
      <w:r w:rsidR="00A86CF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86CF9">
        <w:rPr>
          <w:rFonts w:ascii="Times New Roman" w:eastAsia="Times New Roman" w:hAnsi="Times New Roman" w:cs="Times New Roman"/>
          <w:sz w:val="24"/>
          <w:szCs w:val="24"/>
        </w:rPr>
        <w:t xml:space="preserve"> Commissioner Mazich called the regular meeting of the Holly Township </w:t>
      </w:r>
      <w:r w:rsidR="00F612F7">
        <w:rPr>
          <w:rFonts w:ascii="Times New Roman" w:eastAsia="Times New Roman" w:hAnsi="Times New Roman" w:cs="Times New Roman"/>
          <w:sz w:val="24"/>
          <w:szCs w:val="24"/>
        </w:rPr>
        <w:t xml:space="preserve">Planning Commission </w:t>
      </w:r>
      <w:r w:rsidR="00A86CF9">
        <w:rPr>
          <w:rFonts w:ascii="Times New Roman" w:eastAsia="Times New Roman" w:hAnsi="Times New Roman" w:cs="Times New Roman"/>
          <w:sz w:val="24"/>
          <w:szCs w:val="24"/>
        </w:rPr>
        <w:t>to order at</w:t>
      </w:r>
      <w:r w:rsidR="000A39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6CF9">
        <w:rPr>
          <w:rFonts w:ascii="Times New Roman" w:eastAsia="Times New Roman" w:hAnsi="Times New Roman" w:cs="Times New Roman"/>
          <w:sz w:val="24"/>
          <w:szCs w:val="24"/>
        </w:rPr>
        <w:t>6:30 p.m. Located at the Karl Richter Campus, Holly Area Schools Board Room, 920 E. Baird St, Holly, Michigan 48442.</w:t>
      </w:r>
    </w:p>
    <w:p w14:paraId="00000007" w14:textId="77777777" w:rsidR="00DB5FD0" w:rsidRDefault="00DB5F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0066A56C" w:rsidR="00DB5FD0" w:rsidRDefault="000847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PLEDGE OF ALLEGIANCE</w:t>
      </w:r>
    </w:p>
    <w:p w14:paraId="00000009" w14:textId="77777777" w:rsidR="00DB5FD0" w:rsidRDefault="00DB5F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A" w14:textId="26470409" w:rsidR="00DB5FD0" w:rsidRDefault="000847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ROLL CALL</w:t>
      </w:r>
    </w:p>
    <w:p w14:paraId="7FF43115" w14:textId="77777777" w:rsidR="00370920" w:rsidRDefault="003709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C" w14:textId="78001E90" w:rsidR="00DB5FD0" w:rsidRPr="004354CA" w:rsidRDefault="00A86CF9" w:rsidP="005B2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4354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Members Present</w:t>
      </w:r>
      <w:r w:rsidR="00D51E0B" w:rsidRPr="004354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="00D51E0B" w:rsidRPr="004354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="00D51E0B" w:rsidRPr="004354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 w:rsidRPr="004354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4354CA">
        <w:rPr>
          <w:rFonts w:ascii="Times New Roman" w:eastAsia="Times New Roman" w:hAnsi="Times New Roman" w:cs="Times New Roman"/>
          <w:b/>
          <w:i/>
          <w:sz w:val="24"/>
          <w:szCs w:val="24"/>
        </w:rPr>
        <w:t>Others Present</w:t>
      </w:r>
    </w:p>
    <w:p w14:paraId="0000000E" w14:textId="4FBFB21E" w:rsidR="00DB5FD0" w:rsidRDefault="00A86CF9" w:rsidP="005B2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Pam Mazich </w:t>
      </w:r>
      <w:r w:rsidR="00D64914">
        <w:rPr>
          <w:rFonts w:ascii="Times New Roman" w:eastAsia="Times New Roman" w:hAnsi="Times New Roman" w:cs="Times New Roman"/>
          <w:sz w:val="24"/>
          <w:szCs w:val="24"/>
        </w:rPr>
        <w:tab/>
      </w:r>
      <w:r w:rsidR="005B2DAF">
        <w:rPr>
          <w:rFonts w:ascii="Times New Roman" w:eastAsia="Times New Roman" w:hAnsi="Times New Roman" w:cs="Times New Roman"/>
          <w:sz w:val="24"/>
          <w:szCs w:val="24"/>
        </w:rPr>
        <w:tab/>
      </w:r>
      <w:r w:rsidR="005B2DAF">
        <w:rPr>
          <w:rFonts w:ascii="Times New Roman" w:eastAsia="Times New Roman" w:hAnsi="Times New Roman" w:cs="Times New Roman"/>
          <w:sz w:val="24"/>
          <w:szCs w:val="24"/>
        </w:rPr>
        <w:tab/>
      </w:r>
      <w:r w:rsidR="005B2DAF">
        <w:rPr>
          <w:rFonts w:ascii="Times New Roman" w:eastAsia="Times New Roman" w:hAnsi="Times New Roman" w:cs="Times New Roman"/>
          <w:sz w:val="24"/>
          <w:szCs w:val="24"/>
        </w:rPr>
        <w:tab/>
      </w:r>
      <w:r w:rsidR="00463F79">
        <w:rPr>
          <w:rFonts w:ascii="Times New Roman" w:eastAsia="Times New Roman" w:hAnsi="Times New Roman" w:cs="Times New Roman"/>
          <w:sz w:val="24"/>
          <w:szCs w:val="24"/>
        </w:rPr>
        <w:t>John Jackson,</w:t>
      </w:r>
      <w:r w:rsidR="004F41D5">
        <w:rPr>
          <w:rFonts w:ascii="Times New Roman" w:eastAsia="Times New Roman" w:hAnsi="Times New Roman" w:cs="Times New Roman"/>
          <w:sz w:val="24"/>
          <w:szCs w:val="24"/>
        </w:rPr>
        <w:t xml:space="preserve"> Township Planner </w:t>
      </w:r>
      <w:r w:rsidR="00733F29">
        <w:rPr>
          <w:rFonts w:ascii="Times New Roman" w:eastAsia="Times New Roman" w:hAnsi="Times New Roman" w:cs="Times New Roman"/>
          <w:sz w:val="24"/>
          <w:szCs w:val="24"/>
        </w:rPr>
        <w:t>(McKenna Assoc.)</w:t>
      </w:r>
      <w:r w:rsidR="004F41D5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14:paraId="487BC299" w14:textId="6A36902D" w:rsidR="00363857" w:rsidRDefault="00A86CF9" w:rsidP="005B2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Ray Kerton</w:t>
      </w:r>
      <w:r w:rsidR="00517BBB">
        <w:rPr>
          <w:rFonts w:ascii="Times New Roman" w:eastAsia="Times New Roman" w:hAnsi="Times New Roman" w:cs="Times New Roman"/>
          <w:sz w:val="24"/>
          <w:szCs w:val="24"/>
        </w:rPr>
        <w:tab/>
      </w:r>
      <w:r w:rsidR="00517BBB">
        <w:rPr>
          <w:rFonts w:ascii="Times New Roman" w:eastAsia="Times New Roman" w:hAnsi="Times New Roman" w:cs="Times New Roman"/>
          <w:sz w:val="24"/>
          <w:szCs w:val="24"/>
        </w:rPr>
        <w:tab/>
      </w:r>
      <w:r w:rsidR="00517BBB">
        <w:rPr>
          <w:rFonts w:ascii="Times New Roman" w:eastAsia="Times New Roman" w:hAnsi="Times New Roman" w:cs="Times New Roman"/>
          <w:sz w:val="24"/>
          <w:szCs w:val="24"/>
        </w:rPr>
        <w:tab/>
      </w:r>
      <w:r w:rsidR="00517BBB">
        <w:rPr>
          <w:rFonts w:ascii="Times New Roman" w:eastAsia="Times New Roman" w:hAnsi="Times New Roman" w:cs="Times New Roman"/>
          <w:sz w:val="24"/>
          <w:szCs w:val="24"/>
        </w:rPr>
        <w:tab/>
        <w:t>Karin Winchester, Township Clerk</w:t>
      </w:r>
    </w:p>
    <w:p w14:paraId="0000000F" w14:textId="3EC74DDD" w:rsidR="00DB5FD0" w:rsidRDefault="00363857" w:rsidP="005B2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Ryan Matson</w:t>
      </w:r>
      <w:r w:rsidR="00D64914">
        <w:rPr>
          <w:rFonts w:ascii="Times New Roman" w:eastAsia="Times New Roman" w:hAnsi="Times New Roman" w:cs="Times New Roman"/>
          <w:sz w:val="24"/>
          <w:szCs w:val="24"/>
        </w:rPr>
        <w:tab/>
      </w:r>
      <w:r w:rsidR="005B2DAF">
        <w:rPr>
          <w:rFonts w:ascii="Times New Roman" w:eastAsia="Times New Roman" w:hAnsi="Times New Roman" w:cs="Times New Roman"/>
          <w:sz w:val="24"/>
          <w:szCs w:val="24"/>
        </w:rPr>
        <w:tab/>
      </w:r>
      <w:r w:rsidR="005B2DAF">
        <w:rPr>
          <w:rFonts w:ascii="Times New Roman" w:eastAsia="Times New Roman" w:hAnsi="Times New Roman" w:cs="Times New Roman"/>
          <w:sz w:val="24"/>
          <w:szCs w:val="24"/>
        </w:rPr>
        <w:tab/>
      </w:r>
      <w:r w:rsidR="005B2DA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0" w14:textId="1BEFEB26" w:rsidR="00DB5FD0" w:rsidRDefault="00F612F7" w:rsidP="005B2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Glen Mitchell</w:t>
      </w:r>
      <w:r w:rsidR="00D64914">
        <w:rPr>
          <w:rFonts w:ascii="Times New Roman" w:eastAsia="Times New Roman" w:hAnsi="Times New Roman" w:cs="Times New Roman"/>
          <w:sz w:val="24"/>
          <w:szCs w:val="24"/>
        </w:rPr>
        <w:tab/>
      </w:r>
      <w:r w:rsidR="00AD641F">
        <w:rPr>
          <w:rFonts w:ascii="Times New Roman" w:eastAsia="Times New Roman" w:hAnsi="Times New Roman" w:cs="Times New Roman"/>
          <w:sz w:val="24"/>
          <w:szCs w:val="24"/>
        </w:rPr>
        <w:t>(arrived at 6:36 pm)</w:t>
      </w:r>
      <w:r w:rsidR="00D64914">
        <w:rPr>
          <w:rFonts w:ascii="Times New Roman" w:eastAsia="Times New Roman" w:hAnsi="Times New Roman" w:cs="Times New Roman"/>
          <w:sz w:val="24"/>
          <w:szCs w:val="24"/>
        </w:rPr>
        <w:tab/>
      </w:r>
      <w:r w:rsidR="00D64914">
        <w:rPr>
          <w:rFonts w:ascii="Times New Roman" w:eastAsia="Times New Roman" w:hAnsi="Times New Roman" w:cs="Times New Roman"/>
          <w:sz w:val="24"/>
          <w:szCs w:val="24"/>
        </w:rPr>
        <w:tab/>
      </w:r>
      <w:r w:rsidR="00D64914">
        <w:rPr>
          <w:rFonts w:ascii="Times New Roman" w:eastAsia="Times New Roman" w:hAnsi="Times New Roman" w:cs="Times New Roman"/>
          <w:sz w:val="24"/>
          <w:szCs w:val="24"/>
        </w:rPr>
        <w:tab/>
      </w:r>
      <w:r w:rsidR="00D6491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00000012" w14:textId="50B037AB" w:rsidR="00DB5FD0" w:rsidRDefault="00A86CF9" w:rsidP="005B2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Derek Burton</w:t>
      </w:r>
    </w:p>
    <w:p w14:paraId="4EA4711A" w14:textId="3D6E74CC" w:rsidR="00363857" w:rsidRDefault="00363857" w:rsidP="005B2D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Kelly Fletcher</w:t>
      </w:r>
    </w:p>
    <w:p w14:paraId="2B941B19" w14:textId="6BE0570F" w:rsidR="00920593" w:rsidRDefault="009205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1BDD7F" w14:textId="1B33A5A1" w:rsidR="00370920" w:rsidRPr="004354CA" w:rsidRDefault="004354CA" w:rsidP="009F26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Absent: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Mike McCanney</w:t>
      </w:r>
    </w:p>
    <w:p w14:paraId="2165D5D5" w14:textId="77777777" w:rsidR="00247DCB" w:rsidRDefault="00247DCB" w:rsidP="009F26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A19BC6" w14:textId="3F8A2A57" w:rsidR="00463F79" w:rsidRPr="00E5518B" w:rsidRDefault="00463F79" w:rsidP="009F26FF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by </w:t>
      </w:r>
      <w:r w:rsidR="00E12B1F">
        <w:rPr>
          <w:rFonts w:ascii="Times New Roman" w:eastAsia="Times New Roman" w:hAnsi="Times New Roman" w:cs="Times New Roman"/>
          <w:b/>
          <w:sz w:val="24"/>
          <w:szCs w:val="24"/>
        </w:rPr>
        <w:t xml:space="preserve">Burton to excuse Mike McCanney from the meeting. Supported by </w:t>
      </w:r>
      <w:r w:rsidR="007C26AE">
        <w:rPr>
          <w:rFonts w:ascii="Times New Roman" w:eastAsia="Times New Roman" w:hAnsi="Times New Roman" w:cs="Times New Roman"/>
          <w:b/>
          <w:sz w:val="24"/>
          <w:szCs w:val="24"/>
        </w:rPr>
        <w:t xml:space="preserve">Kerton. The motion was carried by a </w:t>
      </w:r>
      <w:r w:rsidR="005246E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C26AE">
        <w:rPr>
          <w:rFonts w:ascii="Times New Roman" w:eastAsia="Times New Roman" w:hAnsi="Times New Roman" w:cs="Times New Roman"/>
          <w:b/>
          <w:sz w:val="24"/>
          <w:szCs w:val="24"/>
        </w:rPr>
        <w:t xml:space="preserve">/0 voice vote. </w:t>
      </w:r>
    </w:p>
    <w:p w14:paraId="1DD7D8B7" w14:textId="77777777" w:rsidR="00463F79" w:rsidRDefault="00463F79" w:rsidP="009C58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301F286B" w:rsidR="00DB5FD0" w:rsidRDefault="0008471B" w:rsidP="009C58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 APPROVAL</w:t>
      </w:r>
    </w:p>
    <w:p w14:paraId="1E7292FA" w14:textId="5B8AC0A3" w:rsidR="00AD641F" w:rsidRPr="00E5518B" w:rsidRDefault="00AD641F" w:rsidP="00AD641F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by Burton to </w:t>
      </w:r>
      <w:r w:rsidR="0007714D">
        <w:rPr>
          <w:rFonts w:ascii="Times New Roman" w:eastAsia="Times New Roman" w:hAnsi="Times New Roman" w:cs="Times New Roman"/>
          <w:b/>
          <w:sz w:val="24"/>
          <w:szCs w:val="24"/>
        </w:rPr>
        <w:t>approve the agenda as presented. Supported by Kerton. The motion was carried by a 5/</w:t>
      </w:r>
      <w:r w:rsidR="00275F0C">
        <w:rPr>
          <w:rFonts w:ascii="Times New Roman" w:eastAsia="Times New Roman" w:hAnsi="Times New Roman" w:cs="Times New Roman"/>
          <w:b/>
          <w:sz w:val="24"/>
          <w:szCs w:val="24"/>
        </w:rPr>
        <w:t xml:space="preserve">0 voice vote. </w:t>
      </w:r>
    </w:p>
    <w:p w14:paraId="25FEF4D1" w14:textId="77777777" w:rsidR="007F371D" w:rsidRDefault="007F371D" w:rsidP="009C58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A" w14:textId="364D0064" w:rsidR="00DB5FD0" w:rsidRDefault="007F37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 COMMENT</w:t>
      </w:r>
      <w:r w:rsidR="00275F0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275F0C"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22B7A4D6" w14:textId="77777777" w:rsidR="00275F0C" w:rsidRDefault="00275F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4B26E1" w14:textId="7A1E27D0" w:rsidR="00224F7E" w:rsidRDefault="007F371D" w:rsidP="00224F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 HEARINGS</w:t>
      </w:r>
    </w:p>
    <w:p w14:paraId="1090DDEF" w14:textId="77777777" w:rsidR="00472FCA" w:rsidRDefault="00472FCA" w:rsidP="00224F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5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80E940" w14:textId="77777777" w:rsidR="001F3FCC" w:rsidRDefault="00472FCA" w:rsidP="00EF4EC3">
      <w:pPr>
        <w:pStyle w:val="ListParagraph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 w:right="3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Special Land Use Permit A</w:t>
      </w:r>
      <w:r w:rsidR="007A1EB9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 xml:space="preserve">plication by William Jobes to operate a Virtual </w:t>
      </w:r>
      <w:r w:rsidR="001F3FCC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>eality Video Establishment at 3045 Grange Hall Rd</w:t>
      </w:r>
      <w:r w:rsidR="007A1EB9">
        <w:rPr>
          <w:rFonts w:ascii="Times New Roman" w:hAnsi="Times New Roman" w:cs="Times New Roman"/>
          <w:bCs/>
          <w:sz w:val="24"/>
          <w:szCs w:val="24"/>
        </w:rPr>
        <w:t xml:space="preserve">., Suite 1 on parcel </w:t>
      </w:r>
      <w:proofErr w:type="gramStart"/>
      <w:r w:rsidR="007A1EB9">
        <w:rPr>
          <w:rFonts w:ascii="Times New Roman" w:hAnsi="Times New Roman" w:cs="Times New Roman"/>
          <w:bCs/>
          <w:sz w:val="24"/>
          <w:szCs w:val="24"/>
        </w:rPr>
        <w:t>number</w:t>
      </w:r>
      <w:proofErr w:type="gramEnd"/>
      <w:r w:rsidR="007A1E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087FB3" w14:textId="3A11734B" w:rsidR="00472FCA" w:rsidRDefault="007A1EB9" w:rsidP="00EF4EC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 w:right="3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01-28-301-011 in a C2 Zoning District (NE corner of Fish Lake and Grange Hall Rd. in the Northwest Plaza). </w:t>
      </w:r>
    </w:p>
    <w:p w14:paraId="577AC124" w14:textId="77777777" w:rsidR="00331098" w:rsidRDefault="00331098" w:rsidP="0048724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356"/>
        <w:rPr>
          <w:rFonts w:ascii="Times New Roman" w:hAnsi="Times New Roman" w:cs="Times New Roman"/>
          <w:bCs/>
          <w:sz w:val="24"/>
          <w:szCs w:val="24"/>
        </w:rPr>
      </w:pPr>
    </w:p>
    <w:p w14:paraId="44BADEE5" w14:textId="093F0432" w:rsidR="00331098" w:rsidRPr="005476CA" w:rsidRDefault="00331098" w:rsidP="00EF4EC3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by </w:t>
      </w:r>
      <w:r w:rsidR="005476CA">
        <w:rPr>
          <w:rFonts w:ascii="Times New Roman" w:eastAsia="Times New Roman" w:hAnsi="Times New Roman" w:cs="Times New Roman"/>
          <w:b/>
          <w:sz w:val="24"/>
          <w:szCs w:val="24"/>
        </w:rPr>
        <w:t>Mazich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open the public hearing at 6:3</w:t>
      </w:r>
      <w:r w:rsidR="00BC246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BF7BA4">
        <w:rPr>
          <w:rFonts w:ascii="Times New Roman" w:eastAsia="Times New Roman" w:hAnsi="Times New Roman" w:cs="Times New Roman"/>
          <w:b/>
          <w:sz w:val="24"/>
          <w:szCs w:val="24"/>
        </w:rPr>
        <w:t xml:space="preserve"> pm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F7BA4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upported by </w:t>
      </w:r>
      <w:r w:rsidR="005476CA">
        <w:rPr>
          <w:rFonts w:ascii="Times New Roman" w:eastAsia="Times New Roman" w:hAnsi="Times New Roman" w:cs="Times New Roman"/>
          <w:b/>
          <w:sz w:val="24"/>
          <w:szCs w:val="24"/>
        </w:rPr>
        <w:t>Burton.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The motion was carried by a 5/0 voice vote. </w:t>
      </w:r>
    </w:p>
    <w:p w14:paraId="7C52A93B" w14:textId="77777777" w:rsidR="005476CA" w:rsidRDefault="005476CA" w:rsidP="00EF4EC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234F68" w14:textId="59835FCF" w:rsidR="00EB5E6B" w:rsidRDefault="00EB5E6B" w:rsidP="00EF4EC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right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</w:t>
      </w:r>
      <w:r w:rsidR="00F4033A">
        <w:rPr>
          <w:rFonts w:ascii="Times New Roman" w:eastAsia="Times New Roman" w:hAnsi="Times New Roman" w:cs="Times New Roman"/>
          <w:bCs/>
          <w:sz w:val="24"/>
          <w:szCs w:val="24"/>
        </w:rPr>
        <w:t>Public Comment.</w:t>
      </w:r>
    </w:p>
    <w:p w14:paraId="151C33AB" w14:textId="77777777" w:rsidR="00EB5E6B" w:rsidRDefault="00EB5E6B" w:rsidP="00EF4EC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F15DEF" w14:textId="44428A76" w:rsidR="00EB5E6B" w:rsidRPr="005476CA" w:rsidRDefault="00EB5E6B" w:rsidP="00EF4EC3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Motion by Mazich to close the public hearing at 6:3</w:t>
      </w:r>
      <w:r w:rsidR="0061777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pm. Supported by Burton. The motion was carried by a 5/0 voice vote. </w:t>
      </w:r>
    </w:p>
    <w:p w14:paraId="1A7A8DC4" w14:textId="77777777" w:rsidR="00EB5E6B" w:rsidRPr="00EB5E6B" w:rsidRDefault="00EB5E6B" w:rsidP="00EF4EC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36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66E5C57" w14:textId="77777777" w:rsidR="00E13A33" w:rsidRDefault="00E13A3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88705FE" w14:textId="77777777" w:rsidR="00E13A33" w:rsidRDefault="00E13A33" w:rsidP="007C42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32D961BB" w:rsidR="00DB5FD0" w:rsidRDefault="00E8300E" w:rsidP="007C42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APPROVAL OF MINUTES - </w:t>
      </w:r>
      <w:r w:rsidR="00487242">
        <w:rPr>
          <w:rFonts w:ascii="Times New Roman" w:eastAsia="Times New Roman" w:hAnsi="Times New Roman" w:cs="Times New Roman"/>
          <w:sz w:val="24"/>
          <w:szCs w:val="24"/>
        </w:rPr>
        <w:t>April 4, 2023</w:t>
      </w:r>
    </w:p>
    <w:p w14:paraId="32A9BF11" w14:textId="77777777" w:rsidR="003C13DE" w:rsidRDefault="003C13DE" w:rsidP="007C42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sz w:val="24"/>
          <w:szCs w:val="24"/>
        </w:rPr>
      </w:pPr>
    </w:p>
    <w:p w14:paraId="769CECFB" w14:textId="6F66E801" w:rsidR="00AA2109" w:rsidRPr="005476CA" w:rsidRDefault="00AA2109" w:rsidP="00AA2109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by Burton to approve the minutes as presented. Supported by </w:t>
      </w:r>
      <w:r w:rsidR="00AC5652">
        <w:rPr>
          <w:rFonts w:ascii="Times New Roman" w:eastAsia="Times New Roman" w:hAnsi="Times New Roman" w:cs="Times New Roman"/>
          <w:b/>
          <w:sz w:val="24"/>
          <w:szCs w:val="24"/>
        </w:rPr>
        <w:t>Kerton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The motion was carried by a 5/0 voice vote. </w:t>
      </w:r>
    </w:p>
    <w:p w14:paraId="0C6D0188" w14:textId="77777777" w:rsidR="003C13DE" w:rsidRDefault="003C13D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33ACDB" w14:textId="1124A6BA" w:rsidR="00B5739F" w:rsidRDefault="00E8300E" w:rsidP="00D65E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COMMUNICATIONS</w:t>
      </w:r>
    </w:p>
    <w:p w14:paraId="454CD371" w14:textId="77777777" w:rsidR="003C13DE" w:rsidRDefault="003C13DE" w:rsidP="00D65E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E079F9" w14:textId="3F5D97A6" w:rsidR="003C13DE" w:rsidRDefault="00D56D31" w:rsidP="003C13DE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dated April 7,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from Matt Conti re: Riverside North Development (</w:t>
      </w:r>
      <w:r w:rsidR="005E7CEC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mailed to PC 04-10-23)</w:t>
      </w:r>
    </w:p>
    <w:p w14:paraId="46F2FC7B" w14:textId="40C87A1B" w:rsidR="0000753C" w:rsidRPr="003C13DE" w:rsidRDefault="0000753C" w:rsidP="003C13DE">
      <w:pPr>
        <w:pStyle w:val="ListParagraph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 dated April 7,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from Martin Andreski re: Riverside North Development (emailed to PC 04-10-23)</w:t>
      </w:r>
    </w:p>
    <w:p w14:paraId="10CB5869" w14:textId="77777777" w:rsidR="00B5739F" w:rsidRDefault="00B5739F" w:rsidP="00F7732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93B5D5" w14:textId="49E3ABCA" w:rsidR="00AC5652" w:rsidRPr="00CD7D70" w:rsidRDefault="00CD7D70" w:rsidP="00CD7D70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CD7D7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Commissioner Mitchell arrived at 6:36 pm.</w:t>
      </w:r>
    </w:p>
    <w:p w14:paraId="463A31AB" w14:textId="77777777" w:rsidR="00AC5652" w:rsidRDefault="00AC5652" w:rsidP="00F77328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3C4DA" w14:textId="03AF0286" w:rsidR="00603153" w:rsidRDefault="00E8300E" w:rsidP="00603153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3519B8" w14:textId="77777777" w:rsidR="00603153" w:rsidRDefault="00603153" w:rsidP="00603153">
      <w:pPr>
        <w:widowControl w:val="0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172DCA" w14:textId="195C7C95" w:rsidR="00603153" w:rsidRDefault="00EF4EC3" w:rsidP="00603153">
      <w:pPr>
        <w:pStyle w:val="ListParagraph"/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Master Plan </w:t>
      </w:r>
      <w:r w:rsidR="007D37E5">
        <w:rPr>
          <w:rFonts w:ascii="Times New Roman" w:eastAsia="Times New Roman" w:hAnsi="Times New Roman" w:cs="Times New Roman"/>
          <w:bCs/>
          <w:sz w:val="24"/>
          <w:szCs w:val="24"/>
        </w:rPr>
        <w:t>Review/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Update</w:t>
      </w:r>
      <w:r w:rsidR="00881A1C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Alexis Farrell (McKenna</w:t>
      </w:r>
      <w:r w:rsidR="00E13A3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33F29">
        <w:rPr>
          <w:rFonts w:ascii="Times New Roman" w:eastAsia="Times New Roman" w:hAnsi="Times New Roman" w:cs="Times New Roman"/>
          <w:bCs/>
          <w:sz w:val="24"/>
          <w:szCs w:val="24"/>
        </w:rPr>
        <w:t>Associates</w:t>
      </w:r>
      <w:r w:rsidR="00881A1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2755D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0F65F8" w14:textId="77777777" w:rsidR="000E1647" w:rsidRDefault="000E1647" w:rsidP="000E1647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B72E2C" w14:textId="320FD4B1" w:rsidR="006E15FD" w:rsidRDefault="003D0135" w:rsidP="00255185">
      <w:pPr>
        <w:pStyle w:val="ListParagraph"/>
        <w:widowControl w:val="0"/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Surveys have gone out with tax bills, and </w:t>
      </w:r>
      <w:r w:rsidR="00C12E8F">
        <w:rPr>
          <w:rFonts w:ascii="Times New Roman" w:eastAsia="Times New Roman" w:hAnsi="Times New Roman" w:cs="Times New Roman"/>
          <w:bCs/>
          <w:sz w:val="24"/>
          <w:szCs w:val="24"/>
        </w:rPr>
        <w:t>several</w:t>
      </w:r>
      <w:r w:rsidR="006D1D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12E8F">
        <w:rPr>
          <w:rFonts w:ascii="Times New Roman" w:eastAsia="Times New Roman" w:hAnsi="Times New Roman" w:cs="Times New Roman"/>
          <w:bCs/>
          <w:sz w:val="24"/>
          <w:szCs w:val="24"/>
        </w:rPr>
        <w:t xml:space="preserve">additional </w:t>
      </w:r>
      <w:r w:rsidR="006D1DBB">
        <w:rPr>
          <w:rFonts w:ascii="Times New Roman" w:eastAsia="Times New Roman" w:hAnsi="Times New Roman" w:cs="Times New Roman"/>
          <w:bCs/>
          <w:sz w:val="24"/>
          <w:szCs w:val="24"/>
        </w:rPr>
        <w:t xml:space="preserve">methods </w:t>
      </w:r>
      <w:r w:rsidR="007E5E8C">
        <w:rPr>
          <w:rFonts w:ascii="Times New Roman" w:eastAsia="Times New Roman" w:hAnsi="Times New Roman" w:cs="Times New Roman"/>
          <w:bCs/>
          <w:sz w:val="24"/>
          <w:szCs w:val="24"/>
        </w:rPr>
        <w:t>will be</w:t>
      </w:r>
      <w:r w:rsidR="006D1D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02E44">
        <w:rPr>
          <w:rFonts w:ascii="Times New Roman" w:eastAsia="Times New Roman" w:hAnsi="Times New Roman" w:cs="Times New Roman"/>
          <w:bCs/>
          <w:sz w:val="24"/>
          <w:szCs w:val="24"/>
        </w:rPr>
        <w:t>utilized</w:t>
      </w:r>
      <w:r w:rsidR="006D1DB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55185">
        <w:rPr>
          <w:rFonts w:ascii="Times New Roman" w:eastAsia="Times New Roman" w:hAnsi="Times New Roman" w:cs="Times New Roman"/>
          <w:bCs/>
          <w:sz w:val="24"/>
          <w:szCs w:val="24"/>
        </w:rPr>
        <w:t xml:space="preserve">by McKenna </w:t>
      </w:r>
      <w:r w:rsidR="007E5E8C">
        <w:rPr>
          <w:rFonts w:ascii="Times New Roman" w:eastAsia="Times New Roman" w:hAnsi="Times New Roman" w:cs="Times New Roman"/>
          <w:bCs/>
          <w:sz w:val="24"/>
          <w:szCs w:val="24"/>
        </w:rPr>
        <w:t xml:space="preserve">Assoc. </w:t>
      </w:r>
      <w:r w:rsidR="006D1DBB">
        <w:rPr>
          <w:rFonts w:ascii="Times New Roman" w:eastAsia="Times New Roman" w:hAnsi="Times New Roman" w:cs="Times New Roman"/>
          <w:bCs/>
          <w:sz w:val="24"/>
          <w:szCs w:val="24"/>
        </w:rPr>
        <w:t xml:space="preserve">to obtain feedback from residents and key stakeholders. </w:t>
      </w:r>
      <w:r w:rsidR="007C6A13">
        <w:rPr>
          <w:rFonts w:ascii="Times New Roman" w:eastAsia="Times New Roman" w:hAnsi="Times New Roman" w:cs="Times New Roman"/>
          <w:bCs/>
          <w:sz w:val="24"/>
          <w:szCs w:val="24"/>
        </w:rPr>
        <w:t xml:space="preserve">There is </w:t>
      </w:r>
      <w:r w:rsidR="00F3552C">
        <w:rPr>
          <w:rFonts w:ascii="Times New Roman" w:eastAsia="Times New Roman" w:hAnsi="Times New Roman" w:cs="Times New Roman"/>
          <w:bCs/>
          <w:sz w:val="24"/>
          <w:szCs w:val="24"/>
        </w:rPr>
        <w:t xml:space="preserve">also </w:t>
      </w:r>
      <w:r w:rsidR="007C6A13">
        <w:rPr>
          <w:rFonts w:ascii="Times New Roman" w:eastAsia="Times New Roman" w:hAnsi="Times New Roman" w:cs="Times New Roman"/>
          <w:bCs/>
          <w:sz w:val="24"/>
          <w:szCs w:val="24"/>
        </w:rPr>
        <w:t xml:space="preserve">a </w:t>
      </w:r>
      <w:r w:rsidR="00255185">
        <w:rPr>
          <w:rFonts w:ascii="Times New Roman" w:eastAsia="Times New Roman" w:hAnsi="Times New Roman" w:cs="Times New Roman"/>
          <w:bCs/>
          <w:sz w:val="24"/>
          <w:szCs w:val="24"/>
        </w:rPr>
        <w:t xml:space="preserve">required </w:t>
      </w:r>
      <w:r w:rsidR="007C6A13">
        <w:rPr>
          <w:rFonts w:ascii="Times New Roman" w:eastAsia="Times New Roman" w:hAnsi="Times New Roman" w:cs="Times New Roman"/>
          <w:bCs/>
          <w:sz w:val="24"/>
          <w:szCs w:val="24"/>
        </w:rPr>
        <w:t xml:space="preserve">63-day </w:t>
      </w:r>
      <w:r w:rsidR="00234F9B">
        <w:rPr>
          <w:rFonts w:ascii="Times New Roman" w:eastAsia="Times New Roman" w:hAnsi="Times New Roman" w:cs="Times New Roman"/>
          <w:bCs/>
          <w:sz w:val="24"/>
          <w:szCs w:val="24"/>
        </w:rPr>
        <w:t xml:space="preserve">public </w:t>
      </w:r>
      <w:r w:rsidR="007C6A13">
        <w:rPr>
          <w:rFonts w:ascii="Times New Roman" w:eastAsia="Times New Roman" w:hAnsi="Times New Roman" w:cs="Times New Roman"/>
          <w:bCs/>
          <w:sz w:val="24"/>
          <w:szCs w:val="24"/>
        </w:rPr>
        <w:t>review period</w:t>
      </w:r>
      <w:r w:rsidR="008F5C1C">
        <w:rPr>
          <w:rFonts w:ascii="Times New Roman" w:eastAsia="Times New Roman" w:hAnsi="Times New Roman" w:cs="Times New Roman"/>
          <w:bCs/>
          <w:sz w:val="24"/>
          <w:szCs w:val="24"/>
        </w:rPr>
        <w:t xml:space="preserve"> before </w:t>
      </w:r>
      <w:r w:rsidR="00255185">
        <w:rPr>
          <w:rFonts w:ascii="Times New Roman" w:eastAsia="Times New Roman" w:hAnsi="Times New Roman" w:cs="Times New Roman"/>
          <w:bCs/>
          <w:sz w:val="24"/>
          <w:szCs w:val="24"/>
        </w:rPr>
        <w:t>the plan can be approved</w:t>
      </w:r>
      <w:r w:rsidR="00F45B8F">
        <w:rPr>
          <w:rFonts w:ascii="Times New Roman" w:eastAsia="Times New Roman" w:hAnsi="Times New Roman" w:cs="Times New Roman"/>
          <w:bCs/>
          <w:sz w:val="24"/>
          <w:szCs w:val="24"/>
        </w:rPr>
        <w:t>/adopted</w:t>
      </w:r>
      <w:r w:rsidR="00F3552C">
        <w:rPr>
          <w:rFonts w:ascii="Times New Roman" w:eastAsia="Times New Roman" w:hAnsi="Times New Roman" w:cs="Times New Roman"/>
          <w:bCs/>
          <w:sz w:val="24"/>
          <w:szCs w:val="24"/>
        </w:rPr>
        <w:t xml:space="preserve"> by this board.</w:t>
      </w:r>
    </w:p>
    <w:p w14:paraId="6729409D" w14:textId="77777777" w:rsidR="00E6184F" w:rsidRDefault="00E6184F" w:rsidP="00BE46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8" w14:textId="586E861C" w:rsidR="00DB5FD0" w:rsidRDefault="00E8300E" w:rsidP="00BE46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NEW BUSINESS</w:t>
      </w:r>
    </w:p>
    <w:p w14:paraId="3C8BD069" w14:textId="77777777" w:rsidR="00E6184F" w:rsidRDefault="00E6184F" w:rsidP="00BE46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3858E84" w14:textId="77777777" w:rsidR="004B1948" w:rsidRPr="004B1948" w:rsidRDefault="00501BD8" w:rsidP="007F459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45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Special Land Use Application by William Jobes to operate a Virtual Realit</w:t>
      </w:r>
      <w:r w:rsidR="007F45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 Video Establishment at 3045 Grange Hall Rd., Suite 1 on parcel number 01-28-</w:t>
      </w:r>
      <w:r w:rsidR="003828A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301-011 in a </w:t>
      </w:r>
    </w:p>
    <w:p w14:paraId="7F23E667" w14:textId="15C4F2D2" w:rsidR="00E5518B" w:rsidRPr="007D4259" w:rsidRDefault="003828AE" w:rsidP="004B194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C2 Zoning District (NE corner of Fish Lake </w:t>
      </w:r>
      <w:r w:rsidR="004B194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nd Grange Hall Rd. in the Northwest Plaza).</w:t>
      </w:r>
    </w:p>
    <w:p w14:paraId="7AA930FE" w14:textId="77777777" w:rsidR="007D4259" w:rsidRDefault="007D4259" w:rsidP="007D4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AEEAE4" w14:textId="7A1A5BD3" w:rsidR="00303EA5" w:rsidRPr="00303EA5" w:rsidRDefault="00821D4A" w:rsidP="00821D4A">
      <w:pPr>
        <w:pStyle w:val="ListParagraph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by Mitchell to allow the special land use </w:t>
      </w:r>
      <w:r w:rsidR="00ED6B8B">
        <w:rPr>
          <w:rFonts w:ascii="Times New Roman" w:eastAsia="Times New Roman" w:hAnsi="Times New Roman" w:cs="Times New Roman"/>
          <w:b/>
          <w:sz w:val="24"/>
          <w:szCs w:val="24"/>
        </w:rPr>
        <w:t xml:space="preserve">to operate a virtual reality video establishment </w:t>
      </w:r>
      <w:r w:rsidR="00303EA5">
        <w:rPr>
          <w:rFonts w:ascii="Times New Roman" w:eastAsia="Times New Roman" w:hAnsi="Times New Roman" w:cs="Times New Roman"/>
          <w:b/>
          <w:sz w:val="24"/>
          <w:szCs w:val="24"/>
        </w:rPr>
        <w:t>at 3045 Grange Hall R</w:t>
      </w:r>
      <w:r w:rsidR="00555D6B">
        <w:rPr>
          <w:rFonts w:ascii="Times New Roman" w:eastAsia="Times New Roman" w:hAnsi="Times New Roman" w:cs="Times New Roman"/>
          <w:b/>
          <w:sz w:val="24"/>
          <w:szCs w:val="24"/>
        </w:rPr>
        <w:t>oad</w:t>
      </w:r>
      <w:r w:rsidR="004C6657">
        <w:rPr>
          <w:rFonts w:ascii="Times New Roman" w:eastAsia="Times New Roman" w:hAnsi="Times New Roman" w:cs="Times New Roman"/>
          <w:b/>
          <w:sz w:val="24"/>
          <w:szCs w:val="24"/>
        </w:rPr>
        <w:t>, Suite 1</w:t>
      </w:r>
      <w:r w:rsidR="00303E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6B8B">
        <w:rPr>
          <w:rFonts w:ascii="Times New Roman" w:eastAsia="Times New Roman" w:hAnsi="Times New Roman" w:cs="Times New Roman"/>
          <w:b/>
          <w:sz w:val="24"/>
          <w:szCs w:val="24"/>
        </w:rPr>
        <w:t xml:space="preserve">on parcel </w:t>
      </w:r>
      <w:proofErr w:type="gramStart"/>
      <w:r w:rsidR="00ED6B8B">
        <w:rPr>
          <w:rFonts w:ascii="Times New Roman" w:eastAsia="Times New Roman" w:hAnsi="Times New Roman" w:cs="Times New Roman"/>
          <w:b/>
          <w:sz w:val="24"/>
          <w:szCs w:val="24"/>
        </w:rPr>
        <w:t>number</w:t>
      </w:r>
      <w:proofErr w:type="gramEnd"/>
      <w:r w:rsidR="00ED6B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30BFC7" w14:textId="636F705F" w:rsidR="00821D4A" w:rsidRDefault="00ED6B8B" w:rsidP="00303EA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00" w:right="3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01-28-301-011 </w:t>
      </w:r>
      <w:r w:rsidR="00303EA5">
        <w:rPr>
          <w:rFonts w:ascii="Times New Roman" w:eastAsia="Times New Roman" w:hAnsi="Times New Roman" w:cs="Times New Roman"/>
          <w:b/>
          <w:sz w:val="24"/>
          <w:szCs w:val="24"/>
        </w:rPr>
        <w:t>in a C2 Zoning District</w:t>
      </w:r>
      <w:r w:rsidR="00555D6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21D4A">
        <w:rPr>
          <w:rFonts w:ascii="Times New Roman" w:eastAsia="Times New Roman" w:hAnsi="Times New Roman" w:cs="Times New Roman"/>
          <w:b/>
          <w:sz w:val="24"/>
          <w:szCs w:val="24"/>
        </w:rPr>
        <w:t xml:space="preserve">Supported by Kerton. The motion was carried by a </w:t>
      </w:r>
      <w:r w:rsidR="00555D6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821D4A">
        <w:rPr>
          <w:rFonts w:ascii="Times New Roman" w:eastAsia="Times New Roman" w:hAnsi="Times New Roman" w:cs="Times New Roman"/>
          <w:b/>
          <w:sz w:val="24"/>
          <w:szCs w:val="24"/>
        </w:rPr>
        <w:t xml:space="preserve">/0 voice vote. </w:t>
      </w:r>
    </w:p>
    <w:p w14:paraId="535CA049" w14:textId="77777777" w:rsidR="00F12750" w:rsidRDefault="00F12750" w:rsidP="00F127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E8E3A5B" w14:textId="6C0B2F73" w:rsidR="003828AE" w:rsidRPr="007D4259" w:rsidRDefault="007D4259" w:rsidP="007F459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Jobes Site Plan Application</w:t>
      </w:r>
      <w:r w:rsidR="00F1275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N/A</w:t>
      </w:r>
      <w:r w:rsidR="002755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58829A23" w14:textId="77777777" w:rsidR="007D4259" w:rsidRDefault="007D4259" w:rsidP="007D4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1488E2" w14:textId="04284E9D" w:rsidR="007D4259" w:rsidRPr="007D4259" w:rsidRDefault="007D4259" w:rsidP="007F459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Trilogy Special Land </w:t>
      </w:r>
      <w:r w:rsidR="00B623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 Conceptual Plan for Planning Commission Review and Comment</w:t>
      </w:r>
      <w:r w:rsidR="002755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3AA64001" w14:textId="77777777" w:rsidR="007D4259" w:rsidRDefault="007D4259" w:rsidP="007D4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3A92B" w14:textId="6EC8E3F0" w:rsidR="007D4259" w:rsidRDefault="00BB3100" w:rsidP="003531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C35C7F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conceptual plan was </w:t>
      </w:r>
      <w:r w:rsidR="00312EEA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ED5FFC">
        <w:rPr>
          <w:rFonts w:ascii="Times New Roman" w:eastAsia="Times New Roman" w:hAnsi="Times New Roman" w:cs="Times New Roman"/>
          <w:bCs/>
          <w:sz w:val="24"/>
          <w:szCs w:val="24"/>
        </w:rPr>
        <w:t>resented by Joe Nawrocki, Director of Development, Trilogy</w:t>
      </w:r>
      <w:r w:rsidR="005613C5">
        <w:rPr>
          <w:rFonts w:ascii="Times New Roman" w:eastAsia="Times New Roman" w:hAnsi="Times New Roman" w:cs="Times New Roman"/>
          <w:bCs/>
          <w:sz w:val="24"/>
          <w:szCs w:val="24"/>
        </w:rPr>
        <w:t xml:space="preserve"> Health Services, LLC</w:t>
      </w:r>
      <w:r w:rsidR="00312EEA">
        <w:rPr>
          <w:rFonts w:ascii="Times New Roman" w:eastAsia="Times New Roman" w:hAnsi="Times New Roman" w:cs="Times New Roman"/>
          <w:bCs/>
          <w:sz w:val="24"/>
          <w:szCs w:val="24"/>
        </w:rPr>
        <w:t xml:space="preserve"> (a real estate investment trust).</w:t>
      </w:r>
      <w:r w:rsidR="00434F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7E2E">
        <w:rPr>
          <w:rFonts w:ascii="Times New Roman" w:eastAsia="Times New Roman" w:hAnsi="Times New Roman" w:cs="Times New Roman"/>
          <w:bCs/>
          <w:sz w:val="24"/>
          <w:szCs w:val="24"/>
        </w:rPr>
        <w:t>They are proposing to develop</w:t>
      </w:r>
      <w:r w:rsidR="00F1470C">
        <w:rPr>
          <w:rFonts w:ascii="Times New Roman" w:eastAsia="Times New Roman" w:hAnsi="Times New Roman" w:cs="Times New Roman"/>
          <w:bCs/>
          <w:sz w:val="24"/>
          <w:szCs w:val="24"/>
        </w:rPr>
        <w:t xml:space="preserve"> approx. 13.7 acres on the e</w:t>
      </w:r>
      <w:r w:rsidR="0073365C">
        <w:rPr>
          <w:rFonts w:ascii="Times New Roman" w:eastAsia="Times New Roman" w:hAnsi="Times New Roman" w:cs="Times New Roman"/>
          <w:bCs/>
          <w:sz w:val="24"/>
          <w:szCs w:val="24"/>
        </w:rPr>
        <w:t xml:space="preserve">ast side of Fish Lake Road, north of Grange Hall Road. The development will consist of a </w:t>
      </w:r>
      <w:r w:rsidR="00B11D41">
        <w:rPr>
          <w:rFonts w:ascii="Times New Roman" w:eastAsia="Times New Roman" w:hAnsi="Times New Roman" w:cs="Times New Roman"/>
          <w:bCs/>
          <w:sz w:val="24"/>
          <w:szCs w:val="24"/>
        </w:rPr>
        <w:t>62,000 sq. ft</w:t>
      </w:r>
      <w:r w:rsidR="00F1470C">
        <w:rPr>
          <w:rFonts w:ascii="Times New Roman" w:eastAsia="Times New Roman" w:hAnsi="Times New Roman" w:cs="Times New Roman"/>
          <w:bCs/>
          <w:sz w:val="24"/>
          <w:szCs w:val="24"/>
        </w:rPr>
        <w:t>., single story,</w:t>
      </w:r>
      <w:r w:rsidR="00FE1EDD">
        <w:rPr>
          <w:rFonts w:ascii="Times New Roman" w:eastAsia="Times New Roman" w:hAnsi="Times New Roman" w:cs="Times New Roman"/>
          <w:bCs/>
          <w:sz w:val="24"/>
          <w:szCs w:val="24"/>
        </w:rPr>
        <w:t xml:space="preserve"> 80+ unit, 99+ bed assisted living building, and 28 retirement villas.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Board members voi</w:t>
      </w:r>
      <w:r w:rsidR="00AD0F75">
        <w:rPr>
          <w:rFonts w:ascii="Times New Roman" w:eastAsia="Times New Roman" w:hAnsi="Times New Roman" w:cs="Times New Roman"/>
          <w:bCs/>
          <w:sz w:val="24"/>
          <w:szCs w:val="24"/>
        </w:rPr>
        <w:t xml:space="preserve">ced their questions and concerns. </w:t>
      </w:r>
      <w:r w:rsidR="00047B66">
        <w:rPr>
          <w:rFonts w:ascii="Times New Roman" w:eastAsia="Times New Roman" w:hAnsi="Times New Roman" w:cs="Times New Roman"/>
          <w:bCs/>
          <w:sz w:val="24"/>
          <w:szCs w:val="24"/>
        </w:rPr>
        <w:t>The plan will now be presented for review by</w:t>
      </w:r>
      <w:r w:rsidR="009256B0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fire department and others for a thorough review</w:t>
      </w:r>
      <w:r w:rsidR="00BA1BA5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modifications</w:t>
      </w:r>
      <w:r w:rsidR="001676A9">
        <w:rPr>
          <w:rFonts w:ascii="Times New Roman" w:eastAsia="Times New Roman" w:hAnsi="Times New Roman" w:cs="Times New Roman"/>
          <w:bCs/>
          <w:sz w:val="24"/>
          <w:szCs w:val="24"/>
        </w:rPr>
        <w:t xml:space="preserve"> as needed.</w:t>
      </w:r>
      <w:r w:rsidR="00E8230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82302">
        <w:rPr>
          <w:rFonts w:ascii="Times New Roman" w:eastAsia="Times New Roman" w:hAnsi="Times New Roman" w:cs="Times New Roman"/>
          <w:bCs/>
          <w:sz w:val="24"/>
          <w:szCs w:val="24"/>
        </w:rPr>
        <w:t>Triology</w:t>
      </w:r>
      <w:proofErr w:type="spellEnd"/>
      <w:r w:rsidR="00E82302">
        <w:rPr>
          <w:rFonts w:ascii="Times New Roman" w:eastAsia="Times New Roman" w:hAnsi="Times New Roman" w:cs="Times New Roman"/>
          <w:bCs/>
          <w:sz w:val="24"/>
          <w:szCs w:val="24"/>
        </w:rPr>
        <w:t xml:space="preserve"> anticipates </w:t>
      </w:r>
      <w:r w:rsidR="00BB1856">
        <w:rPr>
          <w:rFonts w:ascii="Times New Roman" w:eastAsia="Times New Roman" w:hAnsi="Times New Roman" w:cs="Times New Roman"/>
          <w:bCs/>
          <w:sz w:val="24"/>
          <w:szCs w:val="24"/>
        </w:rPr>
        <w:t>bringing</w:t>
      </w:r>
      <w:r w:rsidR="00E82302">
        <w:rPr>
          <w:rFonts w:ascii="Times New Roman" w:eastAsia="Times New Roman" w:hAnsi="Times New Roman" w:cs="Times New Roman"/>
          <w:bCs/>
          <w:sz w:val="24"/>
          <w:szCs w:val="24"/>
        </w:rPr>
        <w:t xml:space="preserve"> the updated plan to </w:t>
      </w:r>
      <w:r w:rsidR="00353116">
        <w:rPr>
          <w:rFonts w:ascii="Times New Roman" w:eastAsia="Times New Roman" w:hAnsi="Times New Roman" w:cs="Times New Roman"/>
          <w:bCs/>
          <w:sz w:val="24"/>
          <w:szCs w:val="24"/>
        </w:rPr>
        <w:t xml:space="preserve">this board in August for </w:t>
      </w:r>
      <w:r w:rsidR="00BB1856">
        <w:rPr>
          <w:rFonts w:ascii="Times New Roman" w:eastAsia="Times New Roman" w:hAnsi="Times New Roman" w:cs="Times New Roman"/>
          <w:bCs/>
          <w:sz w:val="24"/>
          <w:szCs w:val="24"/>
        </w:rPr>
        <w:t>a public hearing.</w:t>
      </w:r>
    </w:p>
    <w:p w14:paraId="2A21F144" w14:textId="77777777" w:rsidR="007D4259" w:rsidRPr="007D4259" w:rsidRDefault="007D4259" w:rsidP="007D4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61E013" w14:textId="0C2425AA" w:rsidR="007D4259" w:rsidRPr="007D4259" w:rsidRDefault="007D4259" w:rsidP="007F4592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Trilogy Conceptual Site Plan for Planning Commission Review and Comment</w:t>
      </w:r>
      <w:r w:rsidR="00436F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N/A</w:t>
      </w:r>
      <w:r w:rsidR="002755D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4C3CD2F5" w14:textId="77777777" w:rsidR="007D4259" w:rsidRDefault="007D4259" w:rsidP="007D4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A82D6" w14:textId="77777777" w:rsidR="007D4259" w:rsidRDefault="007D4259" w:rsidP="007D425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F110F7" w14:textId="77777777" w:rsidR="00E5518B" w:rsidRDefault="00E5518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9" w14:textId="0A371248" w:rsidR="00DB5FD0" w:rsidRDefault="00E8300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REPORTS</w:t>
      </w:r>
    </w:p>
    <w:p w14:paraId="68FCB1EF" w14:textId="77777777" w:rsidR="00DF13B1" w:rsidRDefault="00DF13B1" w:rsidP="00F4033A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2E3B40" w14:textId="77777777" w:rsidR="00DF56EC" w:rsidRDefault="00DF13B1" w:rsidP="004F07AD">
      <w:pPr>
        <w:spacing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Clerk Winchester – </w:t>
      </w:r>
    </w:p>
    <w:p w14:paraId="4F939D7A" w14:textId="78901038" w:rsidR="00F05A4D" w:rsidRPr="00F4033A" w:rsidRDefault="00A87E97" w:rsidP="00F4033A">
      <w:pPr>
        <w:spacing w:line="240" w:lineRule="auto"/>
        <w:ind w:left="14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The </w:t>
      </w:r>
      <w:r w:rsidR="00DF13B1">
        <w:rPr>
          <w:rFonts w:ascii="Times New Roman" w:eastAsia="Times New Roman" w:hAnsi="Times New Roman" w:cs="Times New Roman"/>
          <w:bCs/>
          <w:sz w:val="24"/>
          <w:szCs w:val="24"/>
        </w:rPr>
        <w:t xml:space="preserve">Renaissance Festival has </w:t>
      </w:r>
      <w:r w:rsidR="00D92C8B">
        <w:rPr>
          <w:rFonts w:ascii="Times New Roman" w:eastAsia="Times New Roman" w:hAnsi="Times New Roman" w:cs="Times New Roman"/>
          <w:bCs/>
          <w:sz w:val="24"/>
          <w:szCs w:val="24"/>
        </w:rPr>
        <w:t>applied</w:t>
      </w:r>
      <w:proofErr w:type="gramStart"/>
      <w:r w:rsidR="00D92C8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F56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755D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  <w:r w:rsidR="00D150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3107">
        <w:rPr>
          <w:rFonts w:ascii="Times New Roman" w:eastAsia="Times New Roman" w:hAnsi="Times New Roman" w:cs="Times New Roman"/>
          <w:bCs/>
          <w:sz w:val="24"/>
          <w:szCs w:val="24"/>
        </w:rPr>
        <w:t>Continued development work</w:t>
      </w:r>
      <w:r w:rsidR="00D92C8B">
        <w:rPr>
          <w:rFonts w:ascii="Times New Roman" w:eastAsia="Times New Roman" w:hAnsi="Times New Roman" w:cs="Times New Roman"/>
          <w:bCs/>
          <w:sz w:val="24"/>
          <w:szCs w:val="24"/>
        </w:rPr>
        <w:t xml:space="preserve"> at Riverside North </w:t>
      </w:r>
      <w:r w:rsidR="007D3107">
        <w:rPr>
          <w:rFonts w:ascii="Times New Roman" w:eastAsia="Times New Roman" w:hAnsi="Times New Roman" w:cs="Times New Roman"/>
          <w:bCs/>
          <w:sz w:val="24"/>
          <w:szCs w:val="24"/>
        </w:rPr>
        <w:t>includes</w:t>
      </w:r>
      <w:r w:rsidR="00D92C8B">
        <w:rPr>
          <w:rFonts w:ascii="Times New Roman" w:eastAsia="Times New Roman" w:hAnsi="Times New Roman" w:cs="Times New Roman"/>
          <w:bCs/>
          <w:sz w:val="24"/>
          <w:szCs w:val="24"/>
        </w:rPr>
        <w:t xml:space="preserve"> curbs</w:t>
      </w:r>
      <w:r w:rsidR="00DF56EC">
        <w:rPr>
          <w:rFonts w:ascii="Times New Roman" w:eastAsia="Times New Roman" w:hAnsi="Times New Roman" w:cs="Times New Roman"/>
          <w:bCs/>
          <w:sz w:val="24"/>
          <w:szCs w:val="24"/>
        </w:rPr>
        <w:t xml:space="preserve">, sidewalks, </w:t>
      </w:r>
      <w:r w:rsidR="000A24E5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 w:rsidR="00DF56EC">
        <w:rPr>
          <w:rFonts w:ascii="Times New Roman" w:eastAsia="Times New Roman" w:hAnsi="Times New Roman" w:cs="Times New Roman"/>
          <w:bCs/>
          <w:sz w:val="24"/>
          <w:szCs w:val="24"/>
        </w:rPr>
        <w:t>road</w:t>
      </w:r>
      <w:r w:rsidR="007D3107">
        <w:rPr>
          <w:rFonts w:ascii="Times New Roman" w:eastAsia="Times New Roman" w:hAnsi="Times New Roman" w:cs="Times New Roman"/>
          <w:bCs/>
          <w:sz w:val="24"/>
          <w:szCs w:val="24"/>
        </w:rPr>
        <w:t xml:space="preserve"> upgrades.</w:t>
      </w:r>
    </w:p>
    <w:p w14:paraId="3F6B1824" w14:textId="77777777" w:rsidR="00AC4B4D" w:rsidRDefault="00AC4B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543B45EA" w:rsidR="00DB5FD0" w:rsidRDefault="00E8300E">
      <w:pPr>
        <w:widowControl w:val="0"/>
        <w:spacing w:line="240" w:lineRule="auto"/>
        <w:ind w:right="17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 COMMENT</w:t>
      </w:r>
    </w:p>
    <w:p w14:paraId="117F53F1" w14:textId="5CC4115A" w:rsidR="000D1B58" w:rsidRDefault="000D1B58">
      <w:pPr>
        <w:widowControl w:val="0"/>
        <w:spacing w:line="240" w:lineRule="auto"/>
        <w:ind w:right="17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C" w14:textId="1167EA7B" w:rsidR="00DB5FD0" w:rsidRDefault="00F2331D" w:rsidP="00273F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 Andreski, 2105 Middle Ridge Dr. </w:t>
      </w:r>
      <w:r w:rsidR="005D7D23">
        <w:rPr>
          <w:rFonts w:ascii="Times New Roman" w:hAnsi="Times New Roman" w:cs="Times New Roman"/>
          <w:sz w:val="24"/>
          <w:szCs w:val="24"/>
        </w:rPr>
        <w:t>addressed the Planning Commission</w:t>
      </w:r>
      <w:r w:rsidR="00F4033A">
        <w:rPr>
          <w:rFonts w:ascii="Times New Roman" w:hAnsi="Times New Roman" w:cs="Times New Roman"/>
          <w:sz w:val="24"/>
          <w:szCs w:val="24"/>
        </w:rPr>
        <w:t>.</w:t>
      </w:r>
    </w:p>
    <w:p w14:paraId="5B823AF9" w14:textId="5A9B2E80" w:rsidR="005D7D23" w:rsidRDefault="00052A5E" w:rsidP="00273F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</w:t>
      </w:r>
      <w:r w:rsidR="0003715C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Koski, 2167 Hidden Ridge Dr.</w:t>
      </w:r>
      <w:r w:rsidR="005D7D23">
        <w:rPr>
          <w:rFonts w:ascii="Times New Roman" w:hAnsi="Times New Roman" w:cs="Times New Roman"/>
          <w:sz w:val="24"/>
          <w:szCs w:val="24"/>
        </w:rPr>
        <w:t xml:space="preserve"> addressed the Planning Commission</w:t>
      </w:r>
      <w:r w:rsidR="00F4033A">
        <w:rPr>
          <w:rFonts w:ascii="Times New Roman" w:hAnsi="Times New Roman" w:cs="Times New Roman"/>
          <w:sz w:val="24"/>
          <w:szCs w:val="24"/>
        </w:rPr>
        <w:t>.</w:t>
      </w:r>
    </w:p>
    <w:p w14:paraId="4214AFF6" w14:textId="0E53B8B9" w:rsidR="005D7D23" w:rsidRDefault="00273F2A" w:rsidP="00273F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Matson, 15091 Western Valley </w:t>
      </w:r>
      <w:r w:rsidR="005D7D23">
        <w:rPr>
          <w:rFonts w:ascii="Times New Roman" w:hAnsi="Times New Roman" w:cs="Times New Roman"/>
          <w:sz w:val="24"/>
          <w:szCs w:val="24"/>
        </w:rPr>
        <w:t>addressed the Planning Commission</w:t>
      </w:r>
      <w:r w:rsidR="00F4033A">
        <w:rPr>
          <w:rFonts w:ascii="Times New Roman" w:hAnsi="Times New Roman" w:cs="Times New Roman"/>
          <w:sz w:val="24"/>
          <w:szCs w:val="24"/>
        </w:rPr>
        <w:t>.</w:t>
      </w:r>
    </w:p>
    <w:p w14:paraId="36A06377" w14:textId="77777777" w:rsidR="005D7D23" w:rsidRDefault="005D7D23" w:rsidP="005D7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right="270" w:firstLine="5"/>
        <w:rPr>
          <w:rFonts w:ascii="Times New Roman" w:hAnsi="Times New Roman" w:cs="Times New Roman"/>
          <w:sz w:val="24"/>
          <w:szCs w:val="24"/>
        </w:rPr>
      </w:pPr>
    </w:p>
    <w:p w14:paraId="0000003D" w14:textId="5C67BF48" w:rsidR="00DB5FD0" w:rsidRDefault="005D7D23" w:rsidP="00F16F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14:paraId="0000003E" w14:textId="77777777" w:rsidR="00DB5FD0" w:rsidRDefault="00DB5FD0" w:rsidP="00F16F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3F" w14:textId="7F043D85" w:rsidR="00DB5FD0" w:rsidRDefault="00A86CF9" w:rsidP="00F16F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Commissioner Mazich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adjourned the meeting at </w:t>
      </w:r>
      <w:r w:rsidR="00712671">
        <w:rPr>
          <w:rFonts w:ascii="Times New Roman" w:eastAsia="Times New Roman" w:hAnsi="Times New Roman" w:cs="Times New Roman"/>
          <w:color w:val="000000"/>
          <w:sz w:val="24"/>
          <w:szCs w:val="24"/>
        </w:rPr>
        <w:t>7:55 pm.</w:t>
      </w:r>
    </w:p>
    <w:p w14:paraId="00000040" w14:textId="77777777" w:rsidR="00DB5FD0" w:rsidRDefault="00DB5FD0" w:rsidP="00F16F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FB3E74" w14:textId="77777777" w:rsidR="004F07AD" w:rsidRDefault="004F07AD" w:rsidP="00F16F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A298E" w14:textId="77777777" w:rsidR="00F4033A" w:rsidRDefault="00F4033A" w:rsidP="00F403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Diane M. Hill, Recording Secretary</w:t>
      </w:r>
    </w:p>
    <w:p w14:paraId="341E67A5" w14:textId="77777777" w:rsidR="004F07AD" w:rsidRDefault="004F07AD" w:rsidP="00F16F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AC05AF" w14:textId="77777777" w:rsidR="005D7D23" w:rsidRDefault="005D7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60CB3A" w14:textId="77777777" w:rsidR="005D7D23" w:rsidRDefault="005D7D23" w:rsidP="00F403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3ED1DA" w14:textId="77777777" w:rsidR="00F4033A" w:rsidRDefault="00A86C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14:paraId="00000044" w14:textId="7B16DC3B" w:rsidR="00DB5FD0" w:rsidRDefault="00F403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Karin S. Winchester, Clerk</w:t>
      </w:r>
      <w:r w:rsidR="00A86C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DB5FD0">
      <w:headerReference w:type="default" r:id="rId8"/>
      <w:pgSz w:w="12240" w:h="15840"/>
      <w:pgMar w:top="711" w:right="894" w:bottom="849" w:left="1432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B8FB" w14:textId="77777777" w:rsidR="00ED1611" w:rsidRDefault="00ED1611">
      <w:pPr>
        <w:spacing w:line="240" w:lineRule="auto"/>
      </w:pPr>
      <w:r>
        <w:separator/>
      </w:r>
    </w:p>
  </w:endnote>
  <w:endnote w:type="continuationSeparator" w:id="0">
    <w:p w14:paraId="4EC848C9" w14:textId="77777777" w:rsidR="00ED1611" w:rsidRDefault="00ED1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887B" w14:textId="77777777" w:rsidR="00ED1611" w:rsidRDefault="00ED1611">
      <w:pPr>
        <w:spacing w:line="240" w:lineRule="auto"/>
      </w:pPr>
      <w:r>
        <w:separator/>
      </w:r>
    </w:p>
  </w:footnote>
  <w:footnote w:type="continuationSeparator" w:id="0">
    <w:p w14:paraId="68D44547" w14:textId="77777777" w:rsidR="00ED1611" w:rsidRDefault="00ED16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77777777" w:rsidR="00DB5FD0" w:rsidRDefault="00DB5F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Times New Roman"/>
        <w:color w:val="000000"/>
        <w:sz w:val="18"/>
        <w:szCs w:val="18"/>
        <w:u w:val="single"/>
      </w:rPr>
    </w:pPr>
  </w:p>
  <w:p w14:paraId="00000047" w14:textId="77777777" w:rsidR="00DB5FD0" w:rsidRDefault="00DB5F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Times New Roman"/>
        <w:color w:val="000000"/>
        <w:sz w:val="18"/>
        <w:szCs w:val="18"/>
        <w:u w:val="single"/>
      </w:rPr>
    </w:pPr>
  </w:p>
  <w:p w14:paraId="00000048" w14:textId="2D796798" w:rsidR="00DB5FD0" w:rsidRDefault="00A86C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Times New Roman"/>
        <w:color w:val="000000"/>
        <w:sz w:val="18"/>
        <w:szCs w:val="18"/>
        <w:u w:val="single"/>
      </w:rPr>
    </w:pPr>
    <w:r>
      <w:rPr>
        <w:rFonts w:ascii="Times New Roman" w:eastAsia="Times New Roman" w:hAnsi="Times New Roman" w:cs="Times New Roman"/>
        <w:color w:val="000000"/>
        <w:sz w:val="18"/>
        <w:szCs w:val="18"/>
        <w:u w:val="single"/>
      </w:rPr>
      <w:t xml:space="preserve">Holly Township </w:t>
    </w:r>
    <w:r>
      <w:rPr>
        <w:rFonts w:ascii="Times New Roman" w:eastAsia="Times New Roman" w:hAnsi="Times New Roman" w:cs="Times New Roman"/>
        <w:sz w:val="18"/>
        <w:szCs w:val="18"/>
        <w:u w:val="single"/>
      </w:rPr>
      <w:t>Planning Commission</w:t>
    </w:r>
    <w:r>
      <w:rPr>
        <w:rFonts w:ascii="Times New Roman" w:eastAsia="Times New Roman" w:hAnsi="Times New Roman" w:cs="Times New Roman"/>
        <w:color w:val="000000"/>
        <w:sz w:val="18"/>
        <w:szCs w:val="18"/>
        <w:u w:val="single"/>
      </w:rPr>
      <w:t xml:space="preserve"> – Regular Meeting Minutes </w:t>
    </w:r>
    <w:r w:rsidR="00B9576E">
      <w:rPr>
        <w:rFonts w:ascii="Times New Roman" w:eastAsia="Times New Roman" w:hAnsi="Times New Roman" w:cs="Times New Roman"/>
        <w:color w:val="000000"/>
        <w:sz w:val="18"/>
        <w:szCs w:val="18"/>
        <w:u w:val="single"/>
      </w:rPr>
      <w:t xml:space="preserve">June 6, </w:t>
    </w:r>
    <w:proofErr w:type="gramStart"/>
    <w:r w:rsidR="00B9576E">
      <w:rPr>
        <w:rFonts w:ascii="Times New Roman" w:eastAsia="Times New Roman" w:hAnsi="Times New Roman" w:cs="Times New Roman"/>
        <w:color w:val="000000"/>
        <w:sz w:val="18"/>
        <w:szCs w:val="18"/>
        <w:u w:val="single"/>
      </w:rPr>
      <w:t>2023</w:t>
    </w:r>
    <w:proofErr w:type="gramEnd"/>
    <w:r>
      <w:rPr>
        <w:rFonts w:ascii="Times New Roman" w:eastAsia="Times New Roman" w:hAnsi="Times New Roman" w:cs="Times New Roman"/>
        <w:color w:val="000000"/>
        <w:sz w:val="18"/>
        <w:szCs w:val="18"/>
        <w:u w:val="single"/>
      </w:rPr>
      <w:tab/>
      <w:t xml:space="preserve">Page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9D7890">
      <w:rPr>
        <w:rFonts w:ascii="Times New Roman" w:eastAsia="Times New Roman" w:hAnsi="Times New Roman" w:cs="Times New Roman"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  <w:r>
      <w:rPr>
        <w:rFonts w:ascii="Times New Roman" w:eastAsia="Times New Roman" w:hAnsi="Times New Roman" w:cs="Times New Roman"/>
        <w:color w:val="000000"/>
        <w:sz w:val="18"/>
        <w:szCs w:val="18"/>
        <w:u w:val="single"/>
      </w:rPr>
      <w:t xml:space="preserve"> of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NUMPAGES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9D7890">
      <w:rPr>
        <w:rFonts w:ascii="Times New Roman" w:eastAsia="Times New Roman" w:hAnsi="Times New Roman" w:cs="Times New Roman"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14:paraId="00000049" w14:textId="77777777" w:rsidR="00DB5FD0" w:rsidRDefault="00DB5F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7E1"/>
    <w:multiLevelType w:val="multilevel"/>
    <w:tmpl w:val="FAEA9000"/>
    <w:lvl w:ilvl="0">
      <w:start w:val="1"/>
      <w:numFmt w:val="bullet"/>
      <w:lvlText w:val="⮚"/>
      <w:lvlJc w:val="left"/>
      <w:pPr>
        <w:ind w:left="223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5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7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9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1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3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5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7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9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2A6C"/>
    <w:multiLevelType w:val="hybridMultilevel"/>
    <w:tmpl w:val="244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02B"/>
    <w:multiLevelType w:val="hybridMultilevel"/>
    <w:tmpl w:val="F54E397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2C65BA"/>
    <w:multiLevelType w:val="hybridMultilevel"/>
    <w:tmpl w:val="8C7C0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07640"/>
    <w:multiLevelType w:val="hybridMultilevel"/>
    <w:tmpl w:val="BA5A95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3D5C71"/>
    <w:multiLevelType w:val="multilevel"/>
    <w:tmpl w:val="60FE7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800" w:hanging="720"/>
      </w:pPr>
      <w:rPr>
        <w:sz w:val="16"/>
        <w:szCs w:val="16"/>
      </w:rPr>
    </w:lvl>
    <w:lvl w:ilvl="2">
      <w:start w:val="1"/>
      <w:numFmt w:val="upperLetter"/>
      <w:lvlText w:val="%3."/>
      <w:lvlJc w:val="left"/>
      <w:pPr>
        <w:ind w:left="2385" w:hanging="405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E25F4"/>
    <w:multiLevelType w:val="hybridMultilevel"/>
    <w:tmpl w:val="A2B8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49E8"/>
    <w:multiLevelType w:val="hybridMultilevel"/>
    <w:tmpl w:val="368E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11D02"/>
    <w:multiLevelType w:val="hybridMultilevel"/>
    <w:tmpl w:val="9FD88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B1122B"/>
    <w:multiLevelType w:val="multilevel"/>
    <w:tmpl w:val="78663FE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9A10F6"/>
    <w:multiLevelType w:val="hybridMultilevel"/>
    <w:tmpl w:val="9FD88AD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352185"/>
    <w:multiLevelType w:val="hybridMultilevel"/>
    <w:tmpl w:val="4080FEA4"/>
    <w:lvl w:ilvl="0" w:tplc="0409000B">
      <w:start w:val="1"/>
      <w:numFmt w:val="bullet"/>
      <w:lvlText w:val=""/>
      <w:lvlJc w:val="left"/>
      <w:pPr>
        <w:ind w:left="7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 w15:restartNumberingAfterBreak="0">
    <w:nsid w:val="538D18AE"/>
    <w:multiLevelType w:val="hybridMultilevel"/>
    <w:tmpl w:val="EDD6A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8624C6"/>
    <w:multiLevelType w:val="hybridMultilevel"/>
    <w:tmpl w:val="E7AC40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BD6FE9"/>
    <w:multiLevelType w:val="hybridMultilevel"/>
    <w:tmpl w:val="A97C90B6"/>
    <w:lvl w:ilvl="0" w:tplc="FE36E0E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F54F5D"/>
    <w:multiLevelType w:val="hybridMultilevel"/>
    <w:tmpl w:val="9092D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01609">
    <w:abstractNumId w:val="5"/>
  </w:num>
  <w:num w:numId="2" w16cid:durableId="1027369758">
    <w:abstractNumId w:val="0"/>
  </w:num>
  <w:num w:numId="3" w16cid:durableId="1815562185">
    <w:abstractNumId w:val="9"/>
  </w:num>
  <w:num w:numId="4" w16cid:durableId="1331178637">
    <w:abstractNumId w:val="14"/>
  </w:num>
  <w:num w:numId="5" w16cid:durableId="1429618942">
    <w:abstractNumId w:val="7"/>
  </w:num>
  <w:num w:numId="6" w16cid:durableId="1488864305">
    <w:abstractNumId w:val="6"/>
  </w:num>
  <w:num w:numId="7" w16cid:durableId="2144733566">
    <w:abstractNumId w:val="15"/>
  </w:num>
  <w:num w:numId="8" w16cid:durableId="290747788">
    <w:abstractNumId w:val="13"/>
  </w:num>
  <w:num w:numId="9" w16cid:durableId="85540254">
    <w:abstractNumId w:val="1"/>
  </w:num>
  <w:num w:numId="10" w16cid:durableId="407117984">
    <w:abstractNumId w:val="11"/>
  </w:num>
  <w:num w:numId="11" w16cid:durableId="843086538">
    <w:abstractNumId w:val="4"/>
  </w:num>
  <w:num w:numId="12" w16cid:durableId="807666565">
    <w:abstractNumId w:val="3"/>
  </w:num>
  <w:num w:numId="13" w16cid:durableId="884565468">
    <w:abstractNumId w:val="2"/>
  </w:num>
  <w:num w:numId="14" w16cid:durableId="484471289">
    <w:abstractNumId w:val="8"/>
  </w:num>
  <w:num w:numId="15" w16cid:durableId="33043701">
    <w:abstractNumId w:val="12"/>
  </w:num>
  <w:num w:numId="16" w16cid:durableId="1432047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D0"/>
    <w:rsid w:val="0000753C"/>
    <w:rsid w:val="0003715C"/>
    <w:rsid w:val="000458AB"/>
    <w:rsid w:val="00047B66"/>
    <w:rsid w:val="00052A5E"/>
    <w:rsid w:val="0006001F"/>
    <w:rsid w:val="00072AA2"/>
    <w:rsid w:val="0007714D"/>
    <w:rsid w:val="0008471B"/>
    <w:rsid w:val="000857B7"/>
    <w:rsid w:val="000A24E5"/>
    <w:rsid w:val="000A39CE"/>
    <w:rsid w:val="000D1B58"/>
    <w:rsid w:val="000E1647"/>
    <w:rsid w:val="001447C5"/>
    <w:rsid w:val="00145691"/>
    <w:rsid w:val="001676A9"/>
    <w:rsid w:val="00172F97"/>
    <w:rsid w:val="00175488"/>
    <w:rsid w:val="00181ABD"/>
    <w:rsid w:val="001A7625"/>
    <w:rsid w:val="001D7AB9"/>
    <w:rsid w:val="001F3FCC"/>
    <w:rsid w:val="001F4871"/>
    <w:rsid w:val="00211C08"/>
    <w:rsid w:val="00222247"/>
    <w:rsid w:val="00223773"/>
    <w:rsid w:val="00224F7E"/>
    <w:rsid w:val="00225D76"/>
    <w:rsid w:val="00233E6B"/>
    <w:rsid w:val="00234F9B"/>
    <w:rsid w:val="00247DCB"/>
    <w:rsid w:val="00255185"/>
    <w:rsid w:val="00273F2A"/>
    <w:rsid w:val="002755D0"/>
    <w:rsid w:val="00275F0C"/>
    <w:rsid w:val="002838E7"/>
    <w:rsid w:val="00284681"/>
    <w:rsid w:val="002A3DC4"/>
    <w:rsid w:val="002E4F42"/>
    <w:rsid w:val="00303EA5"/>
    <w:rsid w:val="00312EEA"/>
    <w:rsid w:val="00316299"/>
    <w:rsid w:val="00331098"/>
    <w:rsid w:val="00343E82"/>
    <w:rsid w:val="00353116"/>
    <w:rsid w:val="003541B1"/>
    <w:rsid w:val="00363857"/>
    <w:rsid w:val="003702AA"/>
    <w:rsid w:val="00370920"/>
    <w:rsid w:val="00372673"/>
    <w:rsid w:val="003828AE"/>
    <w:rsid w:val="00382E9E"/>
    <w:rsid w:val="00393F98"/>
    <w:rsid w:val="003A6200"/>
    <w:rsid w:val="003B0ABF"/>
    <w:rsid w:val="003B5A0F"/>
    <w:rsid w:val="003C13DE"/>
    <w:rsid w:val="003D0135"/>
    <w:rsid w:val="003D16B5"/>
    <w:rsid w:val="003E0346"/>
    <w:rsid w:val="003E391D"/>
    <w:rsid w:val="003E75C1"/>
    <w:rsid w:val="003F5E98"/>
    <w:rsid w:val="00434FC5"/>
    <w:rsid w:val="004354CA"/>
    <w:rsid w:val="00436F34"/>
    <w:rsid w:val="00442E85"/>
    <w:rsid w:val="00463F79"/>
    <w:rsid w:val="00472FCA"/>
    <w:rsid w:val="00475318"/>
    <w:rsid w:val="00476FFD"/>
    <w:rsid w:val="00487242"/>
    <w:rsid w:val="0049214C"/>
    <w:rsid w:val="004B1948"/>
    <w:rsid w:val="004B3BF0"/>
    <w:rsid w:val="004C6657"/>
    <w:rsid w:val="004F07AD"/>
    <w:rsid w:val="004F41D5"/>
    <w:rsid w:val="00501BD8"/>
    <w:rsid w:val="00517BBB"/>
    <w:rsid w:val="005202C3"/>
    <w:rsid w:val="0052264E"/>
    <w:rsid w:val="005246E1"/>
    <w:rsid w:val="005476CA"/>
    <w:rsid w:val="00555D6B"/>
    <w:rsid w:val="005613C5"/>
    <w:rsid w:val="00583C76"/>
    <w:rsid w:val="005B2DAF"/>
    <w:rsid w:val="005D7D23"/>
    <w:rsid w:val="005E4491"/>
    <w:rsid w:val="005E7CEC"/>
    <w:rsid w:val="00603153"/>
    <w:rsid w:val="0061004E"/>
    <w:rsid w:val="0061777D"/>
    <w:rsid w:val="00627D7E"/>
    <w:rsid w:val="0065447C"/>
    <w:rsid w:val="0066222D"/>
    <w:rsid w:val="006711B6"/>
    <w:rsid w:val="006750F3"/>
    <w:rsid w:val="00675257"/>
    <w:rsid w:val="006D1DBB"/>
    <w:rsid w:val="006E15FD"/>
    <w:rsid w:val="006E422F"/>
    <w:rsid w:val="006F6F8A"/>
    <w:rsid w:val="00712671"/>
    <w:rsid w:val="0073012E"/>
    <w:rsid w:val="0073365C"/>
    <w:rsid w:val="00733F29"/>
    <w:rsid w:val="007609CD"/>
    <w:rsid w:val="007A1EB9"/>
    <w:rsid w:val="007B6903"/>
    <w:rsid w:val="007C26AE"/>
    <w:rsid w:val="007C427D"/>
    <w:rsid w:val="007C6A13"/>
    <w:rsid w:val="007D3107"/>
    <w:rsid w:val="007D37E5"/>
    <w:rsid w:val="007D4259"/>
    <w:rsid w:val="007E5E8C"/>
    <w:rsid w:val="007E7288"/>
    <w:rsid w:val="007F371D"/>
    <w:rsid w:val="007F4592"/>
    <w:rsid w:val="00821D4A"/>
    <w:rsid w:val="00832CBF"/>
    <w:rsid w:val="0085075B"/>
    <w:rsid w:val="00851D73"/>
    <w:rsid w:val="00857DC0"/>
    <w:rsid w:val="0086105D"/>
    <w:rsid w:val="00871D73"/>
    <w:rsid w:val="008743A1"/>
    <w:rsid w:val="00881A1C"/>
    <w:rsid w:val="008A2A11"/>
    <w:rsid w:val="008F5C1C"/>
    <w:rsid w:val="0090179A"/>
    <w:rsid w:val="00920593"/>
    <w:rsid w:val="009256B0"/>
    <w:rsid w:val="00957D3F"/>
    <w:rsid w:val="00965F3A"/>
    <w:rsid w:val="009A2B06"/>
    <w:rsid w:val="009C4EE5"/>
    <w:rsid w:val="009C58F5"/>
    <w:rsid w:val="009D7890"/>
    <w:rsid w:val="009F26FF"/>
    <w:rsid w:val="00A84136"/>
    <w:rsid w:val="00A86C6B"/>
    <w:rsid w:val="00A86CF9"/>
    <w:rsid w:val="00A87E97"/>
    <w:rsid w:val="00A90FE2"/>
    <w:rsid w:val="00AA2109"/>
    <w:rsid w:val="00AA373F"/>
    <w:rsid w:val="00AA7E2E"/>
    <w:rsid w:val="00AC4B4D"/>
    <w:rsid w:val="00AC5652"/>
    <w:rsid w:val="00AD0F75"/>
    <w:rsid w:val="00AD641F"/>
    <w:rsid w:val="00AF76C4"/>
    <w:rsid w:val="00B00FE6"/>
    <w:rsid w:val="00B11D41"/>
    <w:rsid w:val="00B317F4"/>
    <w:rsid w:val="00B35790"/>
    <w:rsid w:val="00B46281"/>
    <w:rsid w:val="00B5739F"/>
    <w:rsid w:val="00B62371"/>
    <w:rsid w:val="00B956AD"/>
    <w:rsid w:val="00B9576E"/>
    <w:rsid w:val="00BA1BA5"/>
    <w:rsid w:val="00BB1856"/>
    <w:rsid w:val="00BB3100"/>
    <w:rsid w:val="00BB5727"/>
    <w:rsid w:val="00BC246F"/>
    <w:rsid w:val="00BE4629"/>
    <w:rsid w:val="00BF32EA"/>
    <w:rsid w:val="00BF66F2"/>
    <w:rsid w:val="00BF7BA4"/>
    <w:rsid w:val="00C12E8F"/>
    <w:rsid w:val="00C35C7F"/>
    <w:rsid w:val="00C74C68"/>
    <w:rsid w:val="00C838E8"/>
    <w:rsid w:val="00CC4CF0"/>
    <w:rsid w:val="00CD7D70"/>
    <w:rsid w:val="00D02E44"/>
    <w:rsid w:val="00D1507D"/>
    <w:rsid w:val="00D51B4F"/>
    <w:rsid w:val="00D51E0B"/>
    <w:rsid w:val="00D52DCD"/>
    <w:rsid w:val="00D56D31"/>
    <w:rsid w:val="00D64914"/>
    <w:rsid w:val="00D65ECA"/>
    <w:rsid w:val="00D92C8B"/>
    <w:rsid w:val="00DB418C"/>
    <w:rsid w:val="00DB5FD0"/>
    <w:rsid w:val="00DB7EF6"/>
    <w:rsid w:val="00DC4112"/>
    <w:rsid w:val="00DE1C48"/>
    <w:rsid w:val="00DE6941"/>
    <w:rsid w:val="00DF13B1"/>
    <w:rsid w:val="00DF2616"/>
    <w:rsid w:val="00DF2DFD"/>
    <w:rsid w:val="00DF56EC"/>
    <w:rsid w:val="00E000F6"/>
    <w:rsid w:val="00E12B1F"/>
    <w:rsid w:val="00E13A33"/>
    <w:rsid w:val="00E166F8"/>
    <w:rsid w:val="00E2205A"/>
    <w:rsid w:val="00E224BF"/>
    <w:rsid w:val="00E34B34"/>
    <w:rsid w:val="00E44A2B"/>
    <w:rsid w:val="00E5518B"/>
    <w:rsid w:val="00E6184F"/>
    <w:rsid w:val="00E82302"/>
    <w:rsid w:val="00E8300E"/>
    <w:rsid w:val="00E851EB"/>
    <w:rsid w:val="00EB5E6B"/>
    <w:rsid w:val="00ED1611"/>
    <w:rsid w:val="00ED5FFC"/>
    <w:rsid w:val="00ED6B8B"/>
    <w:rsid w:val="00EF0F93"/>
    <w:rsid w:val="00EF4EC3"/>
    <w:rsid w:val="00F05A4D"/>
    <w:rsid w:val="00F12750"/>
    <w:rsid w:val="00F1470C"/>
    <w:rsid w:val="00F16F4A"/>
    <w:rsid w:val="00F2331D"/>
    <w:rsid w:val="00F26EFC"/>
    <w:rsid w:val="00F3552C"/>
    <w:rsid w:val="00F4033A"/>
    <w:rsid w:val="00F41454"/>
    <w:rsid w:val="00F45B8F"/>
    <w:rsid w:val="00F612F7"/>
    <w:rsid w:val="00F714A3"/>
    <w:rsid w:val="00F7476E"/>
    <w:rsid w:val="00F77328"/>
    <w:rsid w:val="00F8039F"/>
    <w:rsid w:val="00FA3CD6"/>
    <w:rsid w:val="00FD7F2C"/>
    <w:rsid w:val="00FE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36227"/>
  <w15:docId w15:val="{1C677A50-4991-486C-82B0-E62129F1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910982"/>
    <w:pPr>
      <w:ind w:left="720"/>
      <w:contextualSpacing/>
    </w:pPr>
  </w:style>
  <w:style w:type="paragraph" w:styleId="BodyText">
    <w:name w:val="Body Text"/>
    <w:basedOn w:val="Normal"/>
    <w:link w:val="BodyTextChar"/>
    <w:rsid w:val="00457941"/>
    <w:pPr>
      <w:tabs>
        <w:tab w:val="left" w:pos="1350"/>
      </w:tabs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5794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45794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57941"/>
  </w:style>
  <w:style w:type="paragraph" w:styleId="Footer">
    <w:name w:val="footer"/>
    <w:basedOn w:val="Normal"/>
    <w:link w:val="FooterChar"/>
    <w:uiPriority w:val="99"/>
    <w:unhideWhenUsed/>
    <w:rsid w:val="0045794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941"/>
  </w:style>
  <w:style w:type="paragraph" w:styleId="NormalWeb">
    <w:name w:val="Normal (Web)"/>
    <w:basedOn w:val="Normal"/>
    <w:uiPriority w:val="99"/>
    <w:unhideWhenUsed/>
    <w:rsid w:val="005B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773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7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fBJe+WD5ocFSZXn/poK3SAjDGQ==">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Winchester</dc:creator>
  <cp:lastModifiedBy>Karin Winchester</cp:lastModifiedBy>
  <cp:revision>2</cp:revision>
  <cp:lastPrinted>2023-02-09T16:36:00Z</cp:lastPrinted>
  <dcterms:created xsi:type="dcterms:W3CDTF">2023-08-30T15:20:00Z</dcterms:created>
  <dcterms:modified xsi:type="dcterms:W3CDTF">2023-08-30T15:20:00Z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2023-06-13T18:48:17Z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9d662746-c510-4ce5-8175-cf2884141c20</vt:lpwstr>
  </property>
  <property fmtid="{D5CDD505-2E9C-101B-9397-08002B2CF9AE}" pid="7" name="MSIP_Label_defa4170-0d19-0005-0004-bc88714345d2_ActionId">
    <vt:lpwstr>f1627ed2-fdbc-47e1-8a0f-984e639d624c</vt:lpwstr>
  </property>
  <property fmtid="{D5CDD505-2E9C-101B-9397-08002B2CF9AE}" pid="8" name="MSIP_Label_defa4170-0d19-0005-0004-bc88714345d2_ContentBits">
    <vt:lpwstr>0</vt:lpwstr>
  </property>
</Properties>
</file>